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644151" w:rsidRPr="00644151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IČO: 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AB5D0" w14:textId="77777777" w:rsidR="00FC0CE5" w:rsidRDefault="00FC0CE5">
      <w:r>
        <w:separator/>
      </w:r>
    </w:p>
  </w:endnote>
  <w:endnote w:type="continuationSeparator" w:id="0">
    <w:p w14:paraId="2EB9BE26" w14:textId="77777777" w:rsidR="00FC0CE5" w:rsidRDefault="00FC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33837AC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2202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0F5A9" w14:textId="77777777" w:rsidR="00FC0CE5" w:rsidRDefault="00FC0CE5">
      <w:r>
        <w:separator/>
      </w:r>
    </w:p>
  </w:footnote>
  <w:footnote w:type="continuationSeparator" w:id="0">
    <w:p w14:paraId="4A4EA387" w14:textId="77777777" w:rsidR="00FC0CE5" w:rsidRDefault="00FC0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261F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0CE5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2021-07-08T13:26:00Z</dcterms:modified>
</cp:coreProperties>
</file>